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5"/>
        <w:gridCol w:w="3700"/>
      </w:tblGrid>
      <w:tr w:rsidR="00921D06" w:rsidRPr="00921D06" w:rsidTr="00AA69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0"/>
              <w:jc w:val="center"/>
            </w:pPr>
            <w:r w:rsidRPr="00921D06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0"/>
              <w:jc w:val="center"/>
            </w:pPr>
            <w:proofErr w:type="spellStart"/>
            <w:r w:rsidRPr="00921D06">
              <w:rPr>
                <w:color w:val="000000"/>
              </w:rPr>
              <w:t>Техникалық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кәсіптік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орта</w:t>
            </w:r>
            <w:proofErr w:type="spellEnd"/>
            <w:r w:rsidRPr="00921D06">
              <w:br/>
            </w:r>
            <w:proofErr w:type="spellStart"/>
            <w:r w:rsidRPr="00921D06">
              <w:rPr>
                <w:color w:val="000000"/>
              </w:rPr>
              <w:t>білімнен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кейінгі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білім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br/>
            </w:r>
            <w:proofErr w:type="spellStart"/>
            <w:r w:rsidRPr="00921D06">
              <w:rPr>
                <w:color w:val="000000"/>
              </w:rPr>
              <w:t>ұйымдарында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білім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алушыларға</w:t>
            </w:r>
            <w:proofErr w:type="spellEnd"/>
            <w:r w:rsidRPr="00921D06">
              <w:br/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демалыстар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br/>
            </w:r>
            <w:proofErr w:type="spellStart"/>
            <w:r w:rsidRPr="00921D06">
              <w:rPr>
                <w:color w:val="000000"/>
              </w:rPr>
              <w:t>қағидаларына</w:t>
            </w:r>
            <w:proofErr w:type="spellEnd"/>
            <w:r w:rsidRPr="00921D06">
              <w:rPr>
                <w:color w:val="000000"/>
              </w:rPr>
              <w:t xml:space="preserve"> 2-қосымша</w:t>
            </w:r>
          </w:p>
        </w:tc>
      </w:tr>
    </w:tbl>
    <w:p w:rsidR="00921D06" w:rsidRPr="00921D06" w:rsidRDefault="00921D06" w:rsidP="00921D06">
      <w:pPr>
        <w:spacing w:after="0"/>
      </w:pPr>
      <w:bookmarkStart w:id="0" w:name="z64"/>
      <w:r w:rsidRPr="00921D06">
        <w:rPr>
          <w:b/>
          <w:color w:val="000000"/>
        </w:rPr>
        <w:t xml:space="preserve"> </w:t>
      </w:r>
      <w:bookmarkStart w:id="1" w:name="_GoBack"/>
      <w:r w:rsidRPr="00921D06">
        <w:rPr>
          <w:b/>
          <w:color w:val="000000"/>
        </w:rPr>
        <w:t>"</w:t>
      </w:r>
      <w:proofErr w:type="spellStart"/>
      <w:r w:rsidRPr="00921D06">
        <w:rPr>
          <w:b/>
          <w:color w:val="000000"/>
        </w:rPr>
        <w:t>Техникалық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және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кәсіптік</w:t>
      </w:r>
      <w:proofErr w:type="spellEnd"/>
      <w:r w:rsidRPr="00921D06">
        <w:rPr>
          <w:b/>
          <w:color w:val="000000"/>
        </w:rPr>
        <w:t xml:space="preserve">, </w:t>
      </w:r>
      <w:proofErr w:type="spellStart"/>
      <w:r w:rsidRPr="00921D06">
        <w:rPr>
          <w:b/>
          <w:color w:val="000000"/>
        </w:rPr>
        <w:t>орта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білімнен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кейінгі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білім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беру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ұйымдарында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білім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алушыларға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академиялық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демалыстар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беру</w:t>
      </w:r>
      <w:proofErr w:type="spellEnd"/>
      <w:r w:rsidRPr="00921D06">
        <w:rPr>
          <w:b/>
          <w:color w:val="000000"/>
        </w:rPr>
        <w:t xml:space="preserve">" </w:t>
      </w:r>
      <w:proofErr w:type="spellStart"/>
      <w:r w:rsidRPr="00921D06">
        <w:rPr>
          <w:b/>
          <w:color w:val="000000"/>
        </w:rPr>
        <w:t>мемлекеттік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көрсетілетін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қызмет</w:t>
      </w:r>
      <w:proofErr w:type="spellEnd"/>
      <w:r w:rsidRPr="00921D06">
        <w:rPr>
          <w:b/>
          <w:color w:val="000000"/>
        </w:rPr>
        <w:t xml:space="preserve"> </w:t>
      </w:r>
      <w:proofErr w:type="spellStart"/>
      <w:r w:rsidRPr="00921D06">
        <w:rPr>
          <w:b/>
          <w:color w:val="000000"/>
        </w:rPr>
        <w:t>стандарты</w:t>
      </w:r>
      <w:bookmarkEnd w:id="1"/>
      <w:proofErr w:type="spellEnd"/>
    </w:p>
    <w:tbl>
      <w:tblPr>
        <w:tblW w:w="951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111"/>
        <w:gridCol w:w="4819"/>
      </w:tblGrid>
      <w:tr w:rsidR="00921D06" w:rsidRPr="00921D06" w:rsidTr="00921D06">
        <w:trPr>
          <w:trHeight w:val="30"/>
          <w:tblCellSpacing w:w="0" w:type="auto"/>
        </w:trPr>
        <w:tc>
          <w:tcPr>
            <w:tcW w:w="95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>"</w:t>
            </w:r>
            <w:proofErr w:type="spellStart"/>
            <w:r w:rsidRPr="00921D06">
              <w:rPr>
                <w:color w:val="000000"/>
              </w:rPr>
              <w:t>Техникалық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кәсіптік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орта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білімнен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кейінгі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білім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ұйымдарында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білім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алушыларға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демалыстар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"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</w:p>
        </w:tc>
      </w:tr>
      <w:tr w:rsidR="00921D06" w:rsidRPr="00921D06" w:rsidTr="00921D06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берушінің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атауы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Техникалық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кәсiптік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орта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білімнен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кейінгі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білім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ұйымы</w:t>
            </w:r>
            <w:proofErr w:type="spellEnd"/>
          </w:p>
        </w:tc>
      </w:tr>
      <w:tr w:rsidR="00921D06" w:rsidRPr="00921D06" w:rsidTr="00921D06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тәсілдері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Құжаттарды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қабылдау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нәтижелерін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берушінің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кеңсесі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>2) "</w:t>
            </w:r>
            <w:proofErr w:type="spellStart"/>
            <w:r w:rsidRPr="00921D06">
              <w:rPr>
                <w:color w:val="000000"/>
              </w:rPr>
              <w:t>Азаматтарға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арналған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үкімет</w:t>
            </w:r>
            <w:proofErr w:type="spellEnd"/>
            <w:r w:rsidRPr="00921D06">
              <w:rPr>
                <w:color w:val="000000"/>
              </w:rPr>
              <w:t xml:space="preserve">"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корпорациясы</w:t>
            </w:r>
            <w:proofErr w:type="spellEnd"/>
            <w:r w:rsidRPr="00921D06">
              <w:rPr>
                <w:color w:val="000000"/>
              </w:rPr>
              <w:t xml:space="preserve">" </w:t>
            </w:r>
            <w:proofErr w:type="spellStart"/>
            <w:r w:rsidRPr="00921D06">
              <w:rPr>
                <w:color w:val="000000"/>
              </w:rPr>
              <w:t>коммерциялық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емес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акционерлік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қоғамы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бұдан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әрі</w:t>
            </w:r>
            <w:proofErr w:type="spellEnd"/>
            <w:r w:rsidRPr="00921D06">
              <w:rPr>
                <w:color w:val="000000"/>
              </w:rPr>
              <w:t xml:space="preserve"> –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</w:t>
            </w:r>
            <w:proofErr w:type="spellEnd"/>
            <w:r w:rsidRPr="00921D06">
              <w:rPr>
                <w:color w:val="000000"/>
              </w:rPr>
              <w:t>).</w:t>
            </w:r>
          </w:p>
        </w:tc>
      </w:tr>
      <w:tr w:rsidR="00921D06" w:rsidRPr="00921D06" w:rsidTr="00921D06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мерзімдері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берушіге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берушінің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орналасқан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жері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топтамасын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тапсырған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күннен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бастап</w:t>
            </w:r>
            <w:proofErr w:type="spellEnd"/>
            <w:r w:rsidRPr="00921D06">
              <w:rPr>
                <w:color w:val="000000"/>
              </w:rPr>
              <w:t xml:space="preserve"> – 2 (</w:t>
            </w:r>
            <w:proofErr w:type="spellStart"/>
            <w:r w:rsidRPr="00921D06">
              <w:rPr>
                <w:color w:val="000000"/>
              </w:rPr>
              <w:t>екі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жұмыс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күні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жүгінген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кезде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қабылдау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күні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мерзіміне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кірмейді</w:t>
            </w:r>
            <w:proofErr w:type="spellEnd"/>
            <w:r w:rsidRPr="00921D06">
              <w:rPr>
                <w:color w:val="000000"/>
              </w:rPr>
              <w:t xml:space="preserve">.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нәтижесін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мерзімі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өткенге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дейін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күннен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кешіктірмей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жеткізуді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қамтамасыз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етеді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2)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топтамасын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тапсыру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кезек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күтудің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барынша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рұқсат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етілген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уақыты</w:t>
            </w:r>
            <w:proofErr w:type="spellEnd"/>
            <w:r w:rsidRPr="00921D06">
              <w:rPr>
                <w:color w:val="000000"/>
              </w:rPr>
              <w:t xml:space="preserve"> – 20 (</w:t>
            </w:r>
            <w:proofErr w:type="spellStart"/>
            <w:r w:rsidRPr="00921D06">
              <w:rPr>
                <w:color w:val="000000"/>
              </w:rPr>
              <w:t>жиырма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минут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корпорацияда</w:t>
            </w:r>
            <w:proofErr w:type="spellEnd"/>
            <w:r w:rsidRPr="00921D06">
              <w:rPr>
                <w:color w:val="000000"/>
              </w:rPr>
              <w:t xml:space="preserve"> – 15 (</w:t>
            </w:r>
            <w:proofErr w:type="spellStart"/>
            <w:r w:rsidRPr="00921D06">
              <w:rPr>
                <w:color w:val="000000"/>
              </w:rPr>
              <w:t>он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бес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минут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3)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көрсетудің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барынша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рұқсат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етілген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уақыты</w:t>
            </w:r>
            <w:proofErr w:type="spellEnd"/>
            <w:r w:rsidRPr="00921D06">
              <w:rPr>
                <w:color w:val="000000"/>
              </w:rPr>
              <w:t xml:space="preserve"> – 30 (</w:t>
            </w:r>
            <w:proofErr w:type="spellStart"/>
            <w:r w:rsidRPr="00921D06">
              <w:rPr>
                <w:color w:val="000000"/>
              </w:rPr>
              <w:t>отыз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минут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корпорацияда</w:t>
            </w:r>
            <w:proofErr w:type="spellEnd"/>
            <w:r w:rsidRPr="00921D06">
              <w:rPr>
                <w:color w:val="000000"/>
              </w:rPr>
              <w:t xml:space="preserve"> – 15 (</w:t>
            </w:r>
            <w:proofErr w:type="spellStart"/>
            <w:r w:rsidRPr="00921D06">
              <w:rPr>
                <w:color w:val="000000"/>
              </w:rPr>
              <w:t>он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бес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минут</w:t>
            </w:r>
            <w:proofErr w:type="spellEnd"/>
            <w:r w:rsidRPr="00921D06">
              <w:rPr>
                <w:color w:val="000000"/>
              </w:rPr>
              <w:t>.</w:t>
            </w:r>
          </w:p>
        </w:tc>
      </w:tr>
      <w:tr w:rsidR="00921D06" w:rsidRPr="00921D06" w:rsidTr="00921D06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нысаны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Қағаз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жүзінде</w:t>
            </w:r>
            <w:proofErr w:type="spellEnd"/>
          </w:p>
        </w:tc>
      </w:tr>
      <w:tr w:rsidR="00921D06" w:rsidRPr="00921D06" w:rsidTr="00921D06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нәтижесі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Белгіленген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тәртіппен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расталған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басшысының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білім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басталу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аяқталу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мерзімін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отырып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бұйрығының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көшірмесі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Қағидалардың</w:t>
            </w:r>
            <w:proofErr w:type="spellEnd"/>
            <w:r w:rsidRPr="00921D06">
              <w:rPr>
                <w:color w:val="000000"/>
              </w:rPr>
              <w:t xml:space="preserve"> 3-тармағында </w:t>
            </w:r>
            <w:proofErr w:type="spellStart"/>
            <w:r w:rsidRPr="00921D06">
              <w:rPr>
                <w:color w:val="000000"/>
              </w:rPr>
              <w:t>белгіленген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негіздеме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көрсетуден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тарту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дәлелді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жауап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нәтижелерін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нысаны</w:t>
            </w:r>
            <w:proofErr w:type="spellEnd"/>
            <w:r w:rsidRPr="00921D06">
              <w:rPr>
                <w:color w:val="000000"/>
              </w:rPr>
              <w:t xml:space="preserve">: </w:t>
            </w:r>
            <w:proofErr w:type="spellStart"/>
            <w:r w:rsidRPr="00921D06">
              <w:rPr>
                <w:color w:val="000000"/>
              </w:rPr>
              <w:t>қағаз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жүзінде</w:t>
            </w:r>
            <w:proofErr w:type="spellEnd"/>
            <w:r w:rsidRPr="00921D06">
              <w:rPr>
                <w:color w:val="000000"/>
              </w:rPr>
              <w:t>.</w:t>
            </w:r>
          </w:p>
        </w:tc>
      </w:tr>
      <w:tr w:rsidR="00921D06" w:rsidRPr="00921D06" w:rsidTr="00921D06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кезінде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алушыдан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алынатын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төлем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мөлшері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Қазақстан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Республикасының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заңнамаларында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жағдайларда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оны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тәсілдері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тұлғаларға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тегін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көрсетіледі</w:t>
            </w:r>
            <w:proofErr w:type="spellEnd"/>
            <w:r w:rsidRPr="00921D06">
              <w:rPr>
                <w:color w:val="000000"/>
              </w:rPr>
              <w:t>.</w:t>
            </w:r>
          </w:p>
        </w:tc>
      </w:tr>
      <w:tr w:rsidR="00921D06" w:rsidRPr="00921D06" w:rsidTr="00921D06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Жұмыс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кестесі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</w:t>
            </w:r>
            <w:proofErr w:type="spellEnd"/>
            <w:r w:rsidRPr="00921D06">
              <w:rPr>
                <w:color w:val="000000"/>
              </w:rPr>
              <w:t xml:space="preserve"> – </w:t>
            </w:r>
            <w:proofErr w:type="spellStart"/>
            <w:r w:rsidRPr="00921D06">
              <w:rPr>
                <w:color w:val="000000"/>
              </w:rPr>
              <w:t>Қазақстан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Республикасының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еңбек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заңнамасына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мереке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күндерін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қоспағанда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дүйсенбі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жұма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аралығында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сағат</w:t>
            </w:r>
            <w:proofErr w:type="spellEnd"/>
            <w:r w:rsidRPr="00921D06">
              <w:rPr>
                <w:color w:val="000000"/>
              </w:rPr>
              <w:t xml:space="preserve"> 13:00-ден 14:30-ға </w:t>
            </w:r>
            <w:proofErr w:type="spellStart"/>
            <w:r w:rsidRPr="00921D06">
              <w:rPr>
                <w:color w:val="000000"/>
              </w:rPr>
              <w:t>дейінгі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түскі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үзіліспен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сағат</w:t>
            </w:r>
            <w:proofErr w:type="spellEnd"/>
            <w:r w:rsidRPr="00921D06">
              <w:rPr>
                <w:color w:val="000000"/>
              </w:rPr>
              <w:t xml:space="preserve"> 9:00-ден 18:30-ға </w:t>
            </w:r>
            <w:proofErr w:type="spellStart"/>
            <w:r w:rsidRPr="00921D06">
              <w:rPr>
                <w:color w:val="000000"/>
              </w:rPr>
              <w:t>дейін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Өтініштерді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қабылдау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нәтижелерін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сағат</w:t>
            </w:r>
            <w:proofErr w:type="spellEnd"/>
            <w:r w:rsidRPr="00921D06">
              <w:rPr>
                <w:color w:val="000000"/>
              </w:rPr>
              <w:t xml:space="preserve"> 13:00-ден 14:30-ға </w:t>
            </w:r>
            <w:proofErr w:type="spellStart"/>
            <w:r w:rsidRPr="00921D06">
              <w:rPr>
                <w:color w:val="000000"/>
              </w:rPr>
              <w:t>дейінгі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түскі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үзіліспен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сағат</w:t>
            </w:r>
            <w:proofErr w:type="spellEnd"/>
            <w:r w:rsidRPr="00921D06">
              <w:rPr>
                <w:color w:val="000000"/>
              </w:rPr>
              <w:t xml:space="preserve"> 9:00-ден 17:30-ға </w:t>
            </w:r>
            <w:proofErr w:type="spellStart"/>
            <w:r w:rsidRPr="00921D06">
              <w:rPr>
                <w:color w:val="000000"/>
              </w:rPr>
              <w:t>дейін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жүзеге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асырылады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алдын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жазылусыз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жеделдетіп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көрсетусіз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кезек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күту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тәртібімен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көрсетіледі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2)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</w:t>
            </w:r>
            <w:proofErr w:type="spellEnd"/>
            <w:r w:rsidRPr="00921D06">
              <w:rPr>
                <w:color w:val="000000"/>
              </w:rPr>
              <w:t xml:space="preserve"> – </w:t>
            </w:r>
            <w:proofErr w:type="spellStart"/>
            <w:r w:rsidRPr="00921D06">
              <w:rPr>
                <w:color w:val="000000"/>
              </w:rPr>
              <w:t>Қазақстан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Республикасының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еңбек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заңнамасына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жексенбі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мереке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күндерін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қоспағанда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дүйсенбі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сенбіні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қоса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алғанда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түскі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үзіліссіз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сағат</w:t>
            </w:r>
            <w:proofErr w:type="spellEnd"/>
            <w:r w:rsidRPr="00921D06">
              <w:rPr>
                <w:color w:val="000000"/>
              </w:rPr>
              <w:t xml:space="preserve"> 9:00-ден 20:00-ге </w:t>
            </w:r>
            <w:proofErr w:type="spellStart"/>
            <w:r w:rsidRPr="00921D06">
              <w:rPr>
                <w:color w:val="000000"/>
              </w:rPr>
              <w:t>дейін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Қабылдау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тандауы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жеделдетіп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көрсетусіз</w:t>
            </w:r>
            <w:proofErr w:type="spellEnd"/>
            <w:r w:rsidRPr="00921D06">
              <w:rPr>
                <w:color w:val="000000"/>
              </w:rPr>
              <w:t xml:space="preserve"> "</w:t>
            </w:r>
            <w:proofErr w:type="spellStart"/>
            <w:r w:rsidRPr="00921D06">
              <w:rPr>
                <w:color w:val="000000"/>
              </w:rPr>
              <w:t>электронды</w:t>
            </w:r>
            <w:proofErr w:type="spellEnd"/>
            <w:r w:rsidRPr="00921D06">
              <w:rPr>
                <w:color w:val="000000"/>
              </w:rPr>
              <w:t xml:space="preserve">" </w:t>
            </w:r>
            <w:proofErr w:type="spellStart"/>
            <w:r w:rsidRPr="00921D06">
              <w:rPr>
                <w:color w:val="000000"/>
              </w:rPr>
              <w:t>кезек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күту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тәртібінде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жүзеге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асырылады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электронды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кезекті</w:t>
            </w:r>
            <w:proofErr w:type="spellEnd"/>
            <w:r w:rsidRPr="00921D06">
              <w:rPr>
                <w:color w:val="000000"/>
              </w:rPr>
              <w:t xml:space="preserve"> "</w:t>
            </w:r>
            <w:proofErr w:type="spellStart"/>
            <w:r w:rsidRPr="00921D06">
              <w:rPr>
                <w:color w:val="000000"/>
              </w:rPr>
              <w:t>электронды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үкімет</w:t>
            </w:r>
            <w:proofErr w:type="spellEnd"/>
            <w:r w:rsidRPr="00921D06">
              <w:rPr>
                <w:color w:val="000000"/>
              </w:rPr>
              <w:t xml:space="preserve">" </w:t>
            </w:r>
            <w:proofErr w:type="spellStart"/>
            <w:r w:rsidRPr="00921D06">
              <w:rPr>
                <w:color w:val="000000"/>
              </w:rPr>
              <w:t>порталы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бұдан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әрі</w:t>
            </w:r>
            <w:proofErr w:type="spellEnd"/>
            <w:r w:rsidRPr="00921D06">
              <w:rPr>
                <w:color w:val="000000"/>
              </w:rPr>
              <w:t xml:space="preserve"> – </w:t>
            </w:r>
            <w:proofErr w:type="spellStart"/>
            <w:r w:rsidRPr="00921D06">
              <w:rPr>
                <w:color w:val="000000"/>
              </w:rPr>
              <w:t>портал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арқылы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брондауға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болады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орындарының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мекен-жайлары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  <w:rPr>
                <w:lang w:val="ru-RU"/>
              </w:rPr>
            </w:pPr>
            <w:r w:rsidRPr="00921D06">
              <w:rPr>
                <w:color w:val="000000"/>
                <w:lang w:val="ru-RU"/>
              </w:rPr>
              <w:t>1)</w:t>
            </w:r>
            <w:proofErr w:type="spellStart"/>
            <w:r w:rsidRPr="00921D06">
              <w:rPr>
                <w:color w:val="000000"/>
                <w:lang w:val="ru-RU"/>
              </w:rPr>
              <w:t>Министрліктің</w:t>
            </w:r>
            <w:proofErr w:type="spellEnd"/>
            <w:r w:rsidRPr="00921D06">
              <w:rPr>
                <w:color w:val="000000"/>
                <w:lang w:val="ru-RU"/>
              </w:rPr>
              <w:t xml:space="preserve"> </w:t>
            </w:r>
            <w:proofErr w:type="spellStart"/>
            <w:r w:rsidRPr="00921D06">
              <w:rPr>
                <w:color w:val="000000"/>
                <w:lang w:val="ru-RU"/>
              </w:rPr>
              <w:t>интернет-ресурсы</w:t>
            </w:r>
            <w:proofErr w:type="spellEnd"/>
            <w:r w:rsidRPr="00921D06">
              <w:rPr>
                <w:color w:val="000000"/>
                <w:lang w:val="ru-RU"/>
              </w:rPr>
              <w:t xml:space="preserve">: </w:t>
            </w:r>
            <w:r w:rsidRPr="00921D06">
              <w:rPr>
                <w:color w:val="000000"/>
              </w:rPr>
              <w:t>www</w:t>
            </w:r>
            <w:r w:rsidRPr="00921D06">
              <w:rPr>
                <w:color w:val="000000"/>
                <w:lang w:val="ru-RU"/>
              </w:rPr>
              <w:t>.</w:t>
            </w:r>
            <w:proofErr w:type="spellStart"/>
            <w:r w:rsidRPr="00921D06">
              <w:rPr>
                <w:color w:val="000000"/>
              </w:rPr>
              <w:t>edu</w:t>
            </w:r>
            <w:proofErr w:type="spellEnd"/>
            <w:r w:rsidRPr="00921D06">
              <w:rPr>
                <w:color w:val="000000"/>
                <w:lang w:val="ru-RU"/>
              </w:rPr>
              <w:t>.</w:t>
            </w:r>
            <w:proofErr w:type="spellStart"/>
            <w:r w:rsidRPr="00921D06">
              <w:rPr>
                <w:color w:val="000000"/>
              </w:rPr>
              <w:t>gov</w:t>
            </w:r>
            <w:proofErr w:type="spellEnd"/>
            <w:r w:rsidRPr="00921D06">
              <w:rPr>
                <w:color w:val="000000"/>
                <w:lang w:val="ru-RU"/>
              </w:rPr>
              <w:t>.</w:t>
            </w:r>
            <w:proofErr w:type="spellStart"/>
            <w:r w:rsidRPr="00921D06">
              <w:rPr>
                <w:color w:val="000000"/>
              </w:rPr>
              <w:t>kz</w:t>
            </w:r>
            <w:proofErr w:type="spellEnd"/>
            <w:r w:rsidRPr="00921D06">
              <w:rPr>
                <w:color w:val="000000"/>
                <w:lang w:val="ru-RU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  <w:rPr>
                <w:lang w:val="ru-RU"/>
              </w:rPr>
            </w:pPr>
            <w:r w:rsidRPr="00921D06">
              <w:rPr>
                <w:color w:val="000000"/>
                <w:lang w:val="ru-RU"/>
              </w:rPr>
              <w:t>2)</w:t>
            </w:r>
            <w:proofErr w:type="spellStart"/>
            <w:r w:rsidRPr="00921D06">
              <w:rPr>
                <w:color w:val="000000"/>
                <w:lang w:val="ru-RU"/>
              </w:rPr>
              <w:t>Мемлекеттік</w:t>
            </w:r>
            <w:proofErr w:type="spellEnd"/>
            <w:r w:rsidRPr="00921D06">
              <w:rPr>
                <w:color w:val="000000"/>
                <w:lang w:val="ru-RU"/>
              </w:rPr>
              <w:t xml:space="preserve"> </w:t>
            </w:r>
            <w:proofErr w:type="spellStart"/>
            <w:r w:rsidRPr="00921D06">
              <w:rPr>
                <w:color w:val="000000"/>
                <w:lang w:val="ru-RU"/>
              </w:rPr>
              <w:t>корпорацияның</w:t>
            </w:r>
            <w:proofErr w:type="spellEnd"/>
            <w:r w:rsidRPr="00921D06">
              <w:rPr>
                <w:color w:val="000000"/>
                <w:lang w:val="ru-RU"/>
              </w:rPr>
              <w:t xml:space="preserve"> </w:t>
            </w:r>
            <w:proofErr w:type="spellStart"/>
            <w:r w:rsidRPr="00921D06">
              <w:rPr>
                <w:color w:val="000000"/>
                <w:lang w:val="ru-RU"/>
              </w:rPr>
              <w:t>интернет-ресурсы</w:t>
            </w:r>
            <w:proofErr w:type="spellEnd"/>
            <w:r w:rsidRPr="00921D06">
              <w:rPr>
                <w:color w:val="000000"/>
                <w:lang w:val="ru-RU"/>
              </w:rPr>
              <w:t xml:space="preserve">: </w:t>
            </w:r>
            <w:r w:rsidRPr="00921D06">
              <w:rPr>
                <w:color w:val="000000"/>
              </w:rPr>
              <w:t>www</w:t>
            </w:r>
            <w:r w:rsidRPr="00921D06">
              <w:rPr>
                <w:color w:val="000000"/>
                <w:lang w:val="ru-RU"/>
              </w:rPr>
              <w:t>.</w:t>
            </w:r>
            <w:proofErr w:type="spellStart"/>
            <w:r w:rsidRPr="00921D06">
              <w:rPr>
                <w:color w:val="000000"/>
              </w:rPr>
              <w:t>gov</w:t>
            </w:r>
            <w:proofErr w:type="spellEnd"/>
            <w:r w:rsidRPr="00921D06">
              <w:rPr>
                <w:color w:val="000000"/>
                <w:lang w:val="ru-RU"/>
              </w:rPr>
              <w:t>4</w:t>
            </w:r>
            <w:r w:rsidRPr="00921D06">
              <w:rPr>
                <w:color w:val="000000"/>
              </w:rPr>
              <w:t>c</w:t>
            </w:r>
            <w:r w:rsidRPr="00921D06">
              <w:rPr>
                <w:color w:val="000000"/>
                <w:lang w:val="ru-RU"/>
              </w:rPr>
              <w:t>.</w:t>
            </w:r>
            <w:proofErr w:type="spellStart"/>
            <w:r w:rsidRPr="00921D06">
              <w:rPr>
                <w:color w:val="000000"/>
              </w:rPr>
              <w:t>kz</w:t>
            </w:r>
            <w:proofErr w:type="spellEnd"/>
            <w:r w:rsidRPr="00921D06">
              <w:rPr>
                <w:color w:val="000000"/>
                <w:lang w:val="ru-RU"/>
              </w:rPr>
              <w:t>.</w:t>
            </w:r>
          </w:p>
        </w:tc>
      </w:tr>
      <w:tr w:rsidR="00921D06" w:rsidRPr="00921D06" w:rsidTr="00921D06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қажетті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тізбесі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немесе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нотариалды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куәландырылған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сенімхат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өкілі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жүгінген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кезде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қажетті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тізбесі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1.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арқылы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сырқатына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байланысты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ұзақтығы</w:t>
            </w:r>
            <w:proofErr w:type="spellEnd"/>
            <w:r w:rsidRPr="00921D06">
              <w:rPr>
                <w:color w:val="000000"/>
              </w:rPr>
              <w:t xml:space="preserve"> 6 </w:t>
            </w:r>
            <w:proofErr w:type="spellStart"/>
            <w:r w:rsidRPr="00921D06">
              <w:rPr>
                <w:color w:val="000000"/>
              </w:rPr>
              <w:t>айдан</w:t>
            </w:r>
            <w:proofErr w:type="spellEnd"/>
            <w:r w:rsidRPr="00921D06">
              <w:rPr>
                <w:color w:val="000000"/>
              </w:rPr>
              <w:t xml:space="preserve"> 12 </w:t>
            </w:r>
            <w:proofErr w:type="spellStart"/>
            <w:r w:rsidRPr="00921D06">
              <w:rPr>
                <w:color w:val="000000"/>
              </w:rPr>
              <w:t>айға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дейін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жеке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куәландыратын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сәйкестендіру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етіледі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 2) </w:t>
            </w:r>
            <w:proofErr w:type="spellStart"/>
            <w:r w:rsidRPr="00921D06">
              <w:rPr>
                <w:color w:val="000000"/>
              </w:rPr>
              <w:t>Қағидаларға</w:t>
            </w:r>
            <w:proofErr w:type="spellEnd"/>
            <w:r w:rsidRPr="00921D06">
              <w:rPr>
                <w:color w:val="000000"/>
              </w:rPr>
              <w:t xml:space="preserve"> 1-қосымшаға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өтініш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lastRenderedPageBreak/>
              <w:t xml:space="preserve">3) </w:t>
            </w:r>
            <w:proofErr w:type="spellStart"/>
            <w:r w:rsidRPr="00921D06">
              <w:rPr>
                <w:color w:val="000000"/>
              </w:rPr>
              <w:t>амбулаториялық-емханалық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ұйым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жанындағы</w:t>
            </w:r>
            <w:proofErr w:type="spellEnd"/>
            <w:r w:rsidRPr="00921D06">
              <w:rPr>
                <w:color w:val="000000"/>
              </w:rPr>
              <w:t xml:space="preserve"> ДКК </w:t>
            </w:r>
            <w:proofErr w:type="spellStart"/>
            <w:r w:rsidRPr="00921D06">
              <w:rPr>
                <w:color w:val="000000"/>
              </w:rPr>
              <w:t>қорытындысы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ұзақтығы</w:t>
            </w:r>
            <w:proofErr w:type="spellEnd"/>
            <w:r w:rsidRPr="00921D06">
              <w:rPr>
                <w:color w:val="000000"/>
              </w:rPr>
              <w:t xml:space="preserve"> 36 </w:t>
            </w:r>
            <w:proofErr w:type="spellStart"/>
            <w:r w:rsidRPr="00921D06">
              <w:rPr>
                <w:color w:val="000000"/>
              </w:rPr>
              <w:t>айдан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аспайтын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туберкулезбен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ауырған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жағдайда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жеке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куәландыратын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сәйкестендіру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етіледі</w:t>
            </w:r>
            <w:proofErr w:type="spellEnd"/>
            <w:r w:rsidRPr="00921D06">
              <w:rPr>
                <w:color w:val="000000"/>
              </w:rPr>
              <w:t>);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2) </w:t>
            </w:r>
            <w:proofErr w:type="spellStart"/>
            <w:r w:rsidRPr="00921D06">
              <w:rPr>
                <w:color w:val="000000"/>
              </w:rPr>
              <w:t>Қағидаларға</w:t>
            </w:r>
            <w:proofErr w:type="spellEnd"/>
            <w:r w:rsidRPr="00921D06">
              <w:rPr>
                <w:color w:val="000000"/>
              </w:rPr>
              <w:t xml:space="preserve"> 1-қосымшаға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өтініш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3) </w:t>
            </w:r>
            <w:proofErr w:type="spellStart"/>
            <w:r w:rsidRPr="00921D06">
              <w:rPr>
                <w:color w:val="000000"/>
              </w:rPr>
              <w:t>туберкулезге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қарсы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ұйымның</w:t>
            </w:r>
            <w:proofErr w:type="spellEnd"/>
            <w:r w:rsidRPr="00921D06">
              <w:rPr>
                <w:color w:val="000000"/>
              </w:rPr>
              <w:t xml:space="preserve"> ОДКК </w:t>
            </w:r>
            <w:proofErr w:type="spellStart"/>
            <w:r w:rsidRPr="00921D06">
              <w:rPr>
                <w:color w:val="000000"/>
              </w:rPr>
              <w:t>шешімі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әскери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шақырылған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білім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алушыларға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жеке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куәландыратын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сәйкестендіру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етіледі</w:t>
            </w:r>
            <w:proofErr w:type="spellEnd"/>
            <w:r w:rsidRPr="00921D06">
              <w:rPr>
                <w:color w:val="000000"/>
              </w:rPr>
              <w:t>);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2) </w:t>
            </w:r>
            <w:proofErr w:type="spellStart"/>
            <w:r w:rsidRPr="00921D06">
              <w:rPr>
                <w:color w:val="000000"/>
              </w:rPr>
              <w:t>Қағидаларға</w:t>
            </w:r>
            <w:proofErr w:type="spellEnd"/>
            <w:r w:rsidRPr="00921D06">
              <w:rPr>
                <w:color w:val="000000"/>
              </w:rPr>
              <w:t xml:space="preserve"> 1-қосымшаға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өтініш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3) </w:t>
            </w:r>
            <w:proofErr w:type="spellStart"/>
            <w:r w:rsidRPr="00921D06">
              <w:rPr>
                <w:color w:val="000000"/>
              </w:rPr>
              <w:t>әскери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шақыру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қағаз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бала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жасқа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толғанға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дейін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жеке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куәландыратын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сәйкестендіру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етіледі</w:t>
            </w:r>
            <w:proofErr w:type="spellEnd"/>
            <w:r w:rsidRPr="00921D06">
              <w:rPr>
                <w:color w:val="000000"/>
              </w:rPr>
              <w:t>);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2) </w:t>
            </w:r>
            <w:proofErr w:type="spellStart"/>
            <w:r w:rsidRPr="00921D06">
              <w:rPr>
                <w:color w:val="000000"/>
              </w:rPr>
              <w:t>Қағидаларға</w:t>
            </w:r>
            <w:proofErr w:type="spellEnd"/>
            <w:r w:rsidRPr="00921D06">
              <w:rPr>
                <w:color w:val="000000"/>
              </w:rPr>
              <w:t xml:space="preserve"> 1-қосымшаға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өтініш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3) </w:t>
            </w:r>
            <w:proofErr w:type="spellStart"/>
            <w:r w:rsidRPr="00921D06">
              <w:rPr>
                <w:color w:val="000000"/>
              </w:rPr>
              <w:t>туу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ұл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немесе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бала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асырап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куәлік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құжаттар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2.Мемлекеттік </w:t>
            </w:r>
            <w:proofErr w:type="spellStart"/>
            <w:r w:rsidRPr="00921D06">
              <w:rPr>
                <w:color w:val="000000"/>
              </w:rPr>
              <w:t>корпорация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арқылы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сырқатына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байланысты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ұзақтығы</w:t>
            </w:r>
            <w:proofErr w:type="spellEnd"/>
            <w:r w:rsidRPr="00921D06">
              <w:rPr>
                <w:color w:val="000000"/>
              </w:rPr>
              <w:t xml:space="preserve"> 6 </w:t>
            </w:r>
            <w:proofErr w:type="spellStart"/>
            <w:r w:rsidRPr="00921D06">
              <w:rPr>
                <w:color w:val="000000"/>
              </w:rPr>
              <w:t>айдан</w:t>
            </w:r>
            <w:proofErr w:type="spellEnd"/>
            <w:r w:rsidRPr="00921D06">
              <w:rPr>
                <w:color w:val="000000"/>
              </w:rPr>
              <w:t xml:space="preserve"> 12 </w:t>
            </w:r>
            <w:proofErr w:type="spellStart"/>
            <w:r w:rsidRPr="00921D06">
              <w:rPr>
                <w:color w:val="000000"/>
              </w:rPr>
              <w:t>айға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дейін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жеке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куәландыратын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сәйкестендіру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етіледі</w:t>
            </w:r>
            <w:proofErr w:type="spellEnd"/>
            <w:r w:rsidRPr="00921D06">
              <w:rPr>
                <w:color w:val="000000"/>
              </w:rPr>
              <w:t>);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2) </w:t>
            </w:r>
            <w:proofErr w:type="spellStart"/>
            <w:r w:rsidRPr="00921D06">
              <w:rPr>
                <w:color w:val="000000"/>
              </w:rPr>
              <w:t>Қағидаларға</w:t>
            </w:r>
            <w:proofErr w:type="spellEnd"/>
            <w:r w:rsidRPr="00921D06">
              <w:rPr>
                <w:color w:val="000000"/>
              </w:rPr>
              <w:t xml:space="preserve"> 1-қосымшаға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өтініш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3) </w:t>
            </w:r>
            <w:proofErr w:type="spellStart"/>
            <w:r w:rsidRPr="00921D06">
              <w:rPr>
                <w:color w:val="000000"/>
              </w:rPr>
              <w:t>амбулаториялық-емханалық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ұйым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жанындағы</w:t>
            </w:r>
            <w:proofErr w:type="spellEnd"/>
            <w:r w:rsidRPr="00921D06">
              <w:rPr>
                <w:color w:val="000000"/>
              </w:rPr>
              <w:t xml:space="preserve"> ДКК </w:t>
            </w:r>
            <w:proofErr w:type="spellStart"/>
            <w:r w:rsidRPr="00921D06">
              <w:rPr>
                <w:color w:val="000000"/>
              </w:rPr>
              <w:t>қорытындысы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ұзақтығы</w:t>
            </w:r>
            <w:proofErr w:type="spellEnd"/>
            <w:r w:rsidRPr="00921D06">
              <w:rPr>
                <w:color w:val="000000"/>
              </w:rPr>
              <w:t xml:space="preserve"> 36 </w:t>
            </w:r>
            <w:proofErr w:type="spellStart"/>
            <w:r w:rsidRPr="00921D06">
              <w:rPr>
                <w:color w:val="000000"/>
              </w:rPr>
              <w:t>айдан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аспайтын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туберкулезбен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ауырған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жағдайда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жеке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куәландыратын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сәйкестендіру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етіледі</w:t>
            </w:r>
            <w:proofErr w:type="spellEnd"/>
            <w:r w:rsidRPr="00921D06">
              <w:rPr>
                <w:color w:val="000000"/>
              </w:rPr>
              <w:t>);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2) </w:t>
            </w:r>
            <w:proofErr w:type="spellStart"/>
            <w:r w:rsidRPr="00921D06">
              <w:rPr>
                <w:color w:val="000000"/>
              </w:rPr>
              <w:t>Қағидаларға</w:t>
            </w:r>
            <w:proofErr w:type="spellEnd"/>
            <w:r w:rsidRPr="00921D06">
              <w:rPr>
                <w:color w:val="000000"/>
              </w:rPr>
              <w:t xml:space="preserve"> 1-қосымшаға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өтініш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3) </w:t>
            </w:r>
            <w:proofErr w:type="spellStart"/>
            <w:r w:rsidRPr="00921D06">
              <w:rPr>
                <w:color w:val="000000"/>
              </w:rPr>
              <w:t>туберкулезге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қарсы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ұйымның</w:t>
            </w:r>
            <w:proofErr w:type="spellEnd"/>
            <w:r w:rsidRPr="00921D06">
              <w:rPr>
                <w:color w:val="000000"/>
              </w:rPr>
              <w:t xml:space="preserve"> ОДКК </w:t>
            </w:r>
            <w:proofErr w:type="spellStart"/>
            <w:r w:rsidRPr="00921D06">
              <w:rPr>
                <w:color w:val="000000"/>
              </w:rPr>
              <w:t>шешімі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lastRenderedPageBreak/>
              <w:t>әскери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шақырылған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білім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алушыларға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жеке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куәландыратын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сәйкестендіру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етіледі</w:t>
            </w:r>
            <w:proofErr w:type="spellEnd"/>
            <w:r w:rsidRPr="00921D06">
              <w:rPr>
                <w:color w:val="000000"/>
              </w:rPr>
              <w:t>);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2) </w:t>
            </w:r>
            <w:proofErr w:type="spellStart"/>
            <w:r w:rsidRPr="00921D06">
              <w:rPr>
                <w:color w:val="000000"/>
              </w:rPr>
              <w:t>Қағидаларға</w:t>
            </w:r>
            <w:proofErr w:type="spellEnd"/>
            <w:r w:rsidRPr="00921D06">
              <w:rPr>
                <w:color w:val="000000"/>
              </w:rPr>
              <w:t xml:space="preserve"> 1-қосымшаға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өтініш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3) </w:t>
            </w:r>
            <w:proofErr w:type="spellStart"/>
            <w:r w:rsidRPr="00921D06">
              <w:rPr>
                <w:color w:val="000000"/>
              </w:rPr>
              <w:t>әскери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шақыру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қағаз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бала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жасқа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толғанға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дейін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>: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жеке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куәландыратын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сәйкестендіру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етіледі</w:t>
            </w:r>
            <w:proofErr w:type="spellEnd"/>
            <w:r w:rsidRPr="00921D06">
              <w:rPr>
                <w:color w:val="000000"/>
              </w:rPr>
              <w:t>);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 2) </w:t>
            </w:r>
            <w:proofErr w:type="spellStart"/>
            <w:r w:rsidRPr="00921D06">
              <w:rPr>
                <w:color w:val="000000"/>
              </w:rPr>
              <w:t>Қағидаларға</w:t>
            </w:r>
            <w:proofErr w:type="spellEnd"/>
            <w:r w:rsidRPr="00921D06">
              <w:rPr>
                <w:color w:val="000000"/>
              </w:rPr>
              <w:t xml:space="preserve"> 1-қосымшаға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академиялық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демалыс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өтініш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қызметкері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өтініш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берушінің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жеке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куәландыратын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мәліметтерді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баланың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тууы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ұл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немесе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бала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асырап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куәліктерді</w:t>
            </w:r>
            <w:proofErr w:type="spellEnd"/>
            <w:r w:rsidRPr="00921D06">
              <w:rPr>
                <w:color w:val="000000"/>
              </w:rPr>
              <w:t xml:space="preserve"> "</w:t>
            </w:r>
            <w:proofErr w:type="spellStart"/>
            <w:r w:rsidRPr="00921D06">
              <w:rPr>
                <w:color w:val="000000"/>
              </w:rPr>
              <w:t>электронды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үкімет</w:t>
            </w:r>
            <w:proofErr w:type="spellEnd"/>
            <w:r w:rsidRPr="00921D06">
              <w:rPr>
                <w:color w:val="000000"/>
              </w:rPr>
              <w:t xml:space="preserve">" </w:t>
            </w:r>
            <w:proofErr w:type="spellStart"/>
            <w:r w:rsidRPr="00921D06">
              <w:rPr>
                <w:color w:val="000000"/>
              </w:rPr>
              <w:t>шлюзі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арқылы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тиісті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ақпараттық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жүйелерден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алады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берушіге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қағаз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тасымалдағышта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басып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шығарады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қызметкері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алушыдан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Қазақстан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Республикасының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заңдарында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өзгеше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көзделмесе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кезінде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ақпараттық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жүйелерде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заңмен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қорғалған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құпиядан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тұратын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мәліметтерді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пайдалануға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келісім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алады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нәтижені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ай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ішінде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сақтауды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қамтамасыз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етеді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содан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кейін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оларды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одан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әрі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сақтау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берушіге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тапсырады</w:t>
            </w:r>
            <w:proofErr w:type="spellEnd"/>
            <w:r w:rsidRPr="00921D06">
              <w:rPr>
                <w:color w:val="000000"/>
              </w:rPr>
              <w:t xml:space="preserve">.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бір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ай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өткен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соң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жүгінген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жағдайда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беруші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дайын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жібереді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осы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Қағидалардың</w:t>
            </w:r>
            <w:proofErr w:type="spellEnd"/>
            <w:r w:rsidRPr="00921D06">
              <w:rPr>
                <w:color w:val="000000"/>
              </w:rPr>
              <w:t xml:space="preserve"> 3-тармағында </w:t>
            </w:r>
            <w:proofErr w:type="spellStart"/>
            <w:r w:rsidRPr="00921D06">
              <w:rPr>
                <w:color w:val="000000"/>
              </w:rPr>
              <w:t>көрсетілген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тізбеге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құжаттардың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толық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емес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топтамасын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немесе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жарамдылық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мерзімі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өткен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ұсынған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жағдайда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сондай-ақ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құжаттар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дұрыс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болмаса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осы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Қағидаларда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белгіленген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талаптарға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келмесе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қызметкері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қабылдаудан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тарту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осы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Қағидаларға</w:t>
            </w:r>
            <w:proofErr w:type="spellEnd"/>
            <w:r w:rsidRPr="00921D06">
              <w:rPr>
                <w:color w:val="000000"/>
              </w:rPr>
              <w:t xml:space="preserve"> 4-қосымшаға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қолхат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береді</w:t>
            </w:r>
            <w:proofErr w:type="spellEnd"/>
            <w:r w:rsidRPr="00921D06">
              <w:rPr>
                <w:color w:val="000000"/>
              </w:rPr>
              <w:t>.</w:t>
            </w:r>
          </w:p>
        </w:tc>
      </w:tr>
      <w:tr w:rsidR="00921D06" w:rsidRPr="00921D06" w:rsidTr="00921D06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Қазақстан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Республикасының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заңнамаларында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белгіленген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көрсетуден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тартуға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негіздемелер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ұсынған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немесе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олардағы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деректердің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мәліметтердің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дұрыс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еместігінің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анықталуы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2)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(</w:t>
            </w:r>
            <w:proofErr w:type="spellStart"/>
            <w:r w:rsidRPr="00921D06">
              <w:rPr>
                <w:color w:val="000000"/>
              </w:rPr>
              <w:t>немесе</w:t>
            </w:r>
            <w:proofErr w:type="spellEnd"/>
            <w:r w:rsidRPr="00921D06">
              <w:rPr>
                <w:color w:val="000000"/>
              </w:rPr>
              <w:t xml:space="preserve">)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қажетті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материалдар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деректер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мәліметтердің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осы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Қағидаларда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белгіленген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талаптарға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сәйкес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келмеуі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негіз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болып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табылады</w:t>
            </w:r>
            <w:proofErr w:type="spellEnd"/>
            <w:r w:rsidRPr="00921D06">
              <w:rPr>
                <w:color w:val="000000"/>
              </w:rPr>
              <w:t>.</w:t>
            </w:r>
          </w:p>
        </w:tc>
      </w:tr>
      <w:tr w:rsidR="00921D06" w:rsidRPr="00921D06" w:rsidTr="00921D06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қызметтерді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оның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ішінде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электрондық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нысанда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және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арқылы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ұсыну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ерекшеліктерін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ескеретін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өзге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де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талаптар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1) </w:t>
            </w:r>
            <w:proofErr w:type="spellStart"/>
            <w:r w:rsidRPr="00921D06">
              <w:rPr>
                <w:color w:val="000000"/>
              </w:rPr>
              <w:t>Заңнамада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белгіленген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тәртіппен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өзіне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өзі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көрсетуді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өз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бетімен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қозғалуды</w:t>
            </w:r>
            <w:proofErr w:type="spellEnd"/>
            <w:r w:rsidRPr="00921D06">
              <w:rPr>
                <w:color w:val="000000"/>
              </w:rPr>
              <w:t xml:space="preserve">, </w:t>
            </w:r>
            <w:proofErr w:type="spellStart"/>
            <w:r w:rsidRPr="00921D06">
              <w:rPr>
                <w:color w:val="000000"/>
              </w:rPr>
              <w:t>бағдаралуды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жүзеге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асыру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қабілетін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немесе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мүмкіндігін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толық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немесе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ішінара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жоғалтқан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үшін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құжаттарды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қабылдауды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корпорация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қызметтері</w:t>
            </w:r>
            <w:proofErr w:type="spellEnd"/>
            <w:r w:rsidRPr="00921D06">
              <w:rPr>
                <w:color w:val="000000"/>
              </w:rPr>
              <w:t xml:space="preserve"> 1414 </w:t>
            </w:r>
            <w:proofErr w:type="spellStart"/>
            <w:r w:rsidRPr="00921D06">
              <w:rPr>
                <w:color w:val="000000"/>
              </w:rPr>
              <w:t>Бірыңғай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байланыс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орталығына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жүгіну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арқылы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тұрғылықты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жері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шығумен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жүргізеді</w:t>
            </w:r>
            <w:proofErr w:type="spellEnd"/>
            <w:r w:rsidRPr="00921D06">
              <w:rPr>
                <w:color w:val="000000"/>
              </w:rPr>
              <w:t>.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2) </w:t>
            </w:r>
            <w:proofErr w:type="spellStart"/>
            <w:r w:rsidRPr="00921D06">
              <w:rPr>
                <w:color w:val="000000"/>
              </w:rPr>
              <w:t>көрсетілетін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алушының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қызметтерді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тәртібі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мен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мәртебесі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туралы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ақпаратты</w:t>
            </w:r>
            <w:proofErr w:type="spellEnd"/>
            <w:r w:rsidRPr="00921D06">
              <w:rPr>
                <w:color w:val="000000"/>
              </w:rPr>
              <w:t xml:space="preserve"> 1414, 8 800 080 77777 </w:t>
            </w:r>
            <w:proofErr w:type="spellStart"/>
            <w:r w:rsidRPr="00921D06">
              <w:rPr>
                <w:color w:val="000000"/>
              </w:rPr>
              <w:t>Бірыңғай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байланыс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орталығы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арқылы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алуға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мүмкіндігі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бар</w:t>
            </w:r>
            <w:proofErr w:type="spellEnd"/>
            <w:r w:rsidRPr="00921D06">
              <w:rPr>
                <w:color w:val="000000"/>
              </w:rPr>
              <w:t>;</w:t>
            </w:r>
          </w:p>
          <w:p w:rsidR="00921D06" w:rsidRPr="00921D06" w:rsidRDefault="00921D06" w:rsidP="00AA69E6">
            <w:pPr>
              <w:spacing w:after="20"/>
              <w:ind w:left="20"/>
              <w:jc w:val="both"/>
            </w:pPr>
            <w:r w:rsidRPr="00921D06">
              <w:rPr>
                <w:color w:val="000000"/>
              </w:rPr>
              <w:t xml:space="preserve">3) </w:t>
            </w:r>
            <w:proofErr w:type="spellStart"/>
            <w:r w:rsidRPr="00921D06">
              <w:rPr>
                <w:color w:val="000000"/>
              </w:rPr>
              <w:t>мемлекеттік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қызметтер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көрсету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мәселелері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бойынша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анықтама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қызметтерінің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байланыс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телефондары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Министрліктің</w:t>
            </w:r>
            <w:proofErr w:type="spellEnd"/>
            <w:r w:rsidRPr="00921D06">
              <w:rPr>
                <w:color w:val="000000"/>
              </w:rPr>
              <w:t xml:space="preserve"> : www.edu.gov.kz </w:t>
            </w:r>
            <w:proofErr w:type="spellStart"/>
            <w:r w:rsidRPr="00921D06">
              <w:rPr>
                <w:color w:val="000000"/>
              </w:rPr>
              <w:t>интернет-ресурсында</w:t>
            </w:r>
            <w:proofErr w:type="spellEnd"/>
            <w:r w:rsidRPr="00921D06">
              <w:rPr>
                <w:color w:val="000000"/>
              </w:rPr>
              <w:t xml:space="preserve"> </w:t>
            </w:r>
            <w:proofErr w:type="spellStart"/>
            <w:r w:rsidRPr="00921D06">
              <w:rPr>
                <w:color w:val="000000"/>
              </w:rPr>
              <w:t>көрсетілген</w:t>
            </w:r>
            <w:proofErr w:type="spellEnd"/>
            <w:r w:rsidRPr="00921D06">
              <w:rPr>
                <w:color w:val="000000"/>
              </w:rPr>
              <w:t>.</w:t>
            </w:r>
          </w:p>
        </w:tc>
      </w:tr>
    </w:tbl>
    <w:p w:rsidR="001C7887" w:rsidRPr="00921D06" w:rsidRDefault="001C7887"/>
    <w:sectPr w:rsidR="001C7887" w:rsidRPr="0092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3"/>
    <w:rsid w:val="001C7887"/>
    <w:rsid w:val="00721D73"/>
    <w:rsid w:val="009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C124-F0F0-466A-87C7-0A229B0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0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7452</Characters>
  <Application>Microsoft Office Word</Application>
  <DocSecurity>0</DocSecurity>
  <Lines>62</Lines>
  <Paragraphs>17</Paragraphs>
  <ScaleCrop>false</ScaleCrop>
  <Company>diakov.net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2023-06-08T07:20:00Z</dcterms:created>
  <dcterms:modified xsi:type="dcterms:W3CDTF">2023-06-08T07:20:00Z</dcterms:modified>
</cp:coreProperties>
</file>